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1Light"/>
        <w:tblW w:w="52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724"/>
        <w:gridCol w:w="3579"/>
      </w:tblGrid>
      <w:tr w:rsidR="00880783" w:rsidRPr="00AA4794" w:rsidTr="00D443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47"/>
        </w:trPr>
        <w:tc>
          <w:tcPr>
            <w:tcW w:w="7725" w:type="dxa"/>
            <w:tcMar>
              <w:right w:w="288" w:type="dxa"/>
            </w:tcMar>
          </w:tcPr>
          <w:p w:rsidR="00DD3301" w:rsidRPr="00AA4794" w:rsidRDefault="00E24895" w:rsidP="005C61E4">
            <w:pPr>
              <w:spacing w:after="160" w:line="312" w:lineRule="auto"/>
              <w:rPr>
                <w:noProof/>
                <w:lang w:eastAsia="en-US"/>
              </w:rPr>
            </w:pPr>
            <w:r>
              <w:rPr>
                <w:bCs w:val="0"/>
                <w:noProof/>
                <w:color w:val="0070C0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2.5pt;height:155.25pt">
                  <v:imagedata r:id="rId7" o:title="download"/>
                </v:shape>
              </w:pict>
            </w:r>
          </w:p>
          <w:p w:rsidR="005C61E4" w:rsidRPr="00F875FE" w:rsidRDefault="002F363D" w:rsidP="005C61E4">
            <w:pPr>
              <w:pStyle w:val="Date"/>
              <w:rPr>
                <w:color w:val="0070C0"/>
                <w:sz w:val="72"/>
                <w:szCs w:val="72"/>
              </w:rPr>
            </w:pPr>
            <w:r w:rsidRPr="00F875FE">
              <w:rPr>
                <w:color w:val="0070C0"/>
                <w:sz w:val="72"/>
                <w:szCs w:val="72"/>
              </w:rPr>
              <w:t xml:space="preserve">Windham’s Helping Hands </w:t>
            </w:r>
            <w:r w:rsidR="00B6557B" w:rsidRPr="00F875FE">
              <w:rPr>
                <w:color w:val="0070C0"/>
                <w:sz w:val="72"/>
                <w:szCs w:val="72"/>
              </w:rPr>
              <w:t>Wellness Walk</w:t>
            </w:r>
          </w:p>
          <w:p w:rsidR="00B6557B" w:rsidRPr="00F875FE" w:rsidRDefault="00B6557B" w:rsidP="002C14A3">
            <w:pPr>
              <w:pStyle w:val="Date"/>
              <w:spacing w:before="120"/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</w:pPr>
            <w:r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</w:rPr>
              <w:t>Date:  Saturday, January 1</w:t>
            </w:r>
            <w:r w:rsidR="00DD3301"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</w:rPr>
              <w:t>1</w:t>
            </w:r>
            <w:r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>th</w:t>
            </w:r>
          </w:p>
          <w:p w:rsidR="00B6557B" w:rsidRPr="00F875FE" w:rsidRDefault="00B6557B" w:rsidP="002C14A3">
            <w:pPr>
              <w:pStyle w:val="Date"/>
              <w:spacing w:before="120"/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</w:pPr>
            <w:r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>Time</w:t>
            </w:r>
            <w:r w:rsidR="002C14A3"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 xml:space="preserve">:  </w:t>
            </w:r>
            <w:r w:rsidR="00DD3301"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>9</w:t>
            </w:r>
            <w:r w:rsidR="002C14A3"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>:00</w:t>
            </w:r>
            <w:r w:rsidR="00F05C1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 xml:space="preserve"> AM </w:t>
            </w:r>
            <w:r w:rsidR="002C14A3"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>-</w:t>
            </w:r>
            <w:r w:rsidR="00F05C1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 xml:space="preserve"> </w:t>
            </w:r>
            <w:bookmarkStart w:id="0" w:name="_GoBack"/>
            <w:bookmarkEnd w:id="0"/>
            <w:r w:rsidR="00DD3301"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>12</w:t>
            </w:r>
            <w:r w:rsidR="002C14A3"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>:00 pm</w:t>
            </w:r>
          </w:p>
          <w:p w:rsidR="002C14A3" w:rsidRPr="00F875FE" w:rsidRDefault="002C14A3" w:rsidP="002C14A3">
            <w:pPr>
              <w:pStyle w:val="Date"/>
              <w:spacing w:before="120"/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</w:pPr>
            <w:r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>wHERE:  wINDHAM HIGH SCHOOL</w:t>
            </w:r>
            <w:r w:rsidR="00DD3301" w:rsidRPr="00F875FE">
              <w:rPr>
                <w:rFonts w:ascii="Adobe Fangsong Std R" w:eastAsia="Adobe Fangsong Std R" w:hAnsi="Adobe Fangsong Std R"/>
                <w:color w:val="0070C0"/>
                <w:sz w:val="44"/>
                <w:szCs w:val="44"/>
                <w:vertAlign w:val="superscript"/>
              </w:rPr>
              <w:t xml:space="preserve"> (Inside)</w:t>
            </w:r>
          </w:p>
          <w:p w:rsidR="00B6557B" w:rsidRPr="00F875FE" w:rsidRDefault="00B6557B" w:rsidP="002C14A3">
            <w:pPr>
              <w:pStyle w:val="Date"/>
              <w:spacing w:before="120"/>
              <w:rPr>
                <w:rFonts w:ascii="Adobe Fangsong Std R" w:eastAsia="Adobe Fangsong Std R" w:hAnsi="Adobe Fangsong Std R"/>
                <w:color w:val="0070C0"/>
                <w:sz w:val="48"/>
                <w:szCs w:val="48"/>
                <w:vertAlign w:val="superscript"/>
              </w:rPr>
            </w:pPr>
            <w:r w:rsidRPr="00F875FE">
              <w:rPr>
                <w:rFonts w:ascii="Adobe Fangsong Std R" w:eastAsia="Adobe Fangsong Std R" w:hAnsi="Adobe Fangsong Std R"/>
                <w:i/>
                <w:color w:val="0070C0"/>
                <w:sz w:val="28"/>
                <w:szCs w:val="28"/>
                <w:vertAlign w:val="superscript"/>
              </w:rPr>
              <w:t>*</w:t>
            </w:r>
            <w:r w:rsidRPr="00F875FE">
              <w:rPr>
                <w:rFonts w:ascii="Adobe Fangsong Std R" w:eastAsia="Adobe Fangsong Std R" w:hAnsi="Adobe Fangsong Std R"/>
                <w:b/>
                <w:i/>
                <w:color w:val="0070C0"/>
                <w:sz w:val="28"/>
                <w:szCs w:val="28"/>
                <w:vertAlign w:val="superscript"/>
              </w:rPr>
              <w:t>Snow date S</w:t>
            </w:r>
            <w:r w:rsidR="003878F9" w:rsidRPr="00F875FE">
              <w:rPr>
                <w:rFonts w:ascii="Adobe Fangsong Std R" w:eastAsia="Adobe Fangsong Std R" w:hAnsi="Adobe Fangsong Std R"/>
                <w:b/>
                <w:i/>
                <w:color w:val="0070C0"/>
                <w:sz w:val="28"/>
                <w:szCs w:val="28"/>
                <w:vertAlign w:val="superscript"/>
              </w:rPr>
              <w:t>UNDAY</w:t>
            </w:r>
            <w:r w:rsidR="00DD3301" w:rsidRPr="00F875FE">
              <w:rPr>
                <w:rFonts w:ascii="Adobe Fangsong Std R" w:eastAsia="Adobe Fangsong Std R" w:hAnsi="Adobe Fangsong Std R"/>
                <w:b/>
                <w:i/>
                <w:color w:val="0070C0"/>
                <w:sz w:val="28"/>
                <w:szCs w:val="28"/>
                <w:vertAlign w:val="superscript"/>
              </w:rPr>
              <w:t>, January 12</w:t>
            </w:r>
            <w:r w:rsidRPr="00F875FE">
              <w:rPr>
                <w:rFonts w:ascii="Adobe Fangsong Std R" w:eastAsia="Adobe Fangsong Std R" w:hAnsi="Adobe Fangsong Std R"/>
                <w:b/>
                <w:i/>
                <w:color w:val="0070C0"/>
                <w:sz w:val="28"/>
                <w:szCs w:val="28"/>
                <w:vertAlign w:val="superscript"/>
              </w:rPr>
              <w:t>th</w:t>
            </w:r>
          </w:p>
          <w:p w:rsidR="005C61E4" w:rsidRPr="00F875FE" w:rsidRDefault="002C14A3" w:rsidP="005C61E4">
            <w:pPr>
              <w:pStyle w:val="Heading1"/>
              <w:outlineLvl w:val="0"/>
              <w:rPr>
                <w:color w:val="0070C0"/>
              </w:rPr>
            </w:pPr>
            <w:r w:rsidRPr="00F875FE">
              <w:rPr>
                <w:color w:val="0070C0"/>
              </w:rPr>
              <w:t>Event Details:</w:t>
            </w:r>
          </w:p>
          <w:p w:rsidR="005C61E4" w:rsidRPr="00F875FE" w:rsidRDefault="002C14A3" w:rsidP="005C61E4">
            <w:pPr>
              <w:spacing w:after="160" w:line="312" w:lineRule="auto"/>
              <w:rPr>
                <w:color w:val="0070C0"/>
              </w:rPr>
            </w:pPr>
            <w:r w:rsidRPr="00F875FE">
              <w:rPr>
                <w:color w:val="0070C0"/>
              </w:rPr>
              <w:t>Let’</w:t>
            </w:r>
            <w:r w:rsidR="004A23D2" w:rsidRPr="00F875FE">
              <w:rPr>
                <w:color w:val="0070C0"/>
              </w:rPr>
              <w:t>s start</w:t>
            </w:r>
            <w:r w:rsidRPr="00F875FE">
              <w:rPr>
                <w:color w:val="0070C0"/>
              </w:rPr>
              <w:t xml:space="preserve"> the New Year off with good resolutions.  The walk will be on the main floor at the High School.  Anyone who wants a chall</w:t>
            </w:r>
            <w:r w:rsidR="005F14C3" w:rsidRPr="00F875FE">
              <w:rPr>
                <w:color w:val="0070C0"/>
              </w:rPr>
              <w:t xml:space="preserve">enge can add going up and down </w:t>
            </w:r>
            <w:r w:rsidRPr="00F875FE">
              <w:rPr>
                <w:color w:val="0070C0"/>
              </w:rPr>
              <w:t>the stairs.  All routes will be defined.</w:t>
            </w:r>
          </w:p>
          <w:p w:rsidR="00DD3301" w:rsidRPr="00F875FE" w:rsidRDefault="00E24895" w:rsidP="005C61E4">
            <w:pPr>
              <w:spacing w:after="160" w:line="312" w:lineRule="auto"/>
              <w:rPr>
                <w:b/>
                <w:i/>
                <w:color w:val="0070C0"/>
              </w:rPr>
            </w:pPr>
            <w:hyperlink r:id="rId8" w:history="1">
              <w:r w:rsidR="00DD3301" w:rsidRPr="00F875FE">
                <w:rPr>
                  <w:rStyle w:val="Hyperlink"/>
                  <w:b/>
                  <w:i/>
                  <w:color w:val="0070C0"/>
                  <w:u w:val="none"/>
                </w:rPr>
                <w:t>https://www.windhamshelpinghands.org/</w:t>
              </w:r>
            </w:hyperlink>
          </w:p>
          <w:p w:rsidR="00DD3301" w:rsidRDefault="00DD3301" w:rsidP="005C61E4">
            <w:pPr>
              <w:spacing w:after="160" w:line="312" w:lineRule="auto"/>
            </w:pPr>
          </w:p>
          <w:p w:rsidR="00880783" w:rsidRPr="00AA4794" w:rsidRDefault="002C14A3" w:rsidP="002F363D">
            <w:pPr>
              <w:spacing w:after="160" w:line="312" w:lineRule="auto"/>
            </w:pPr>
            <w:r w:rsidRPr="002C14A3">
              <w:rPr>
                <w:noProof/>
                <w:lang w:eastAsia="en-US"/>
              </w:rPr>
              <w:drawing>
                <wp:inline distT="0" distB="0" distL="0" distR="0">
                  <wp:extent cx="1203960" cy="11887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</w:tcPr>
          <w:p w:rsidR="00DD7EAD" w:rsidRPr="00DD7EAD" w:rsidRDefault="00DD3301" w:rsidP="00F875FE">
            <w:pPr>
              <w:pStyle w:val="Heading2"/>
              <w:shd w:val="clear" w:color="auto" w:fill="0070C0"/>
              <w:outlineLvl w:val="1"/>
              <w:rPr>
                <w:sz w:val="22"/>
                <w:szCs w:val="22"/>
              </w:rPr>
            </w:pPr>
            <w:r w:rsidRPr="00F875FE">
              <w:rPr>
                <w:b/>
                <w:color w:val="D5E9B1" w:themeColor="accent2" w:themeTint="66"/>
                <w:sz w:val="26"/>
                <w:szCs w:val="2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Indoor</w:t>
            </w:r>
            <w:r>
              <w:rPr>
                <w:sz w:val="26"/>
                <w:szCs w:val="26"/>
              </w:rPr>
              <w:t xml:space="preserve"> Wellness Walk</w:t>
            </w:r>
          </w:p>
          <w:p w:rsidR="005C61E4" w:rsidRPr="00AA4794" w:rsidRDefault="00E24895" w:rsidP="00F875FE">
            <w:pPr>
              <w:pStyle w:val="Heading2"/>
              <w:shd w:val="clear" w:color="auto" w:fill="0070C0"/>
              <w:outlineLvl w:val="1"/>
            </w:pPr>
            <w:sdt>
              <w:sdtPr>
                <w:alias w:val="Dividing line graphic:"/>
                <w:tag w:val="Dividing line graphic:"/>
                <w:id w:val="-909312545"/>
                <w:placeholder>
                  <w:docPart w:val="A5AFC6E9A1E04C72B8E8A9E54092E1E9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Pr="00DD7EAD" w:rsidRDefault="004C24BB" w:rsidP="00F875FE">
            <w:pPr>
              <w:pStyle w:val="Heading2"/>
              <w:shd w:val="clear" w:color="auto" w:fill="0070C0"/>
              <w:outlineLvl w:val="1"/>
              <w:rPr>
                <w:sz w:val="26"/>
                <w:szCs w:val="26"/>
              </w:rPr>
            </w:pPr>
            <w:r w:rsidRPr="00DD7EAD">
              <w:rPr>
                <w:sz w:val="26"/>
                <w:szCs w:val="26"/>
              </w:rPr>
              <w:t>Strollers, Carriages and Wheelchairs are welcome</w:t>
            </w:r>
          </w:p>
          <w:p w:rsidR="005C61E4" w:rsidRPr="00AA4794" w:rsidRDefault="00E24895" w:rsidP="00F875FE">
            <w:pPr>
              <w:pStyle w:val="Heading2"/>
              <w:shd w:val="clear" w:color="auto" w:fill="0070C0"/>
              <w:outlineLvl w:val="1"/>
            </w:pPr>
            <w:sdt>
              <w:sdtPr>
                <w:alias w:val="Dividing line graphic:"/>
                <w:tag w:val="Dividing line graphic:"/>
                <w:id w:val="1193575528"/>
                <w:placeholder>
                  <w:docPart w:val="697ABABFF58A4E26A8BEAD976D03879B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5C61E4" w:rsidRDefault="00DD7EAD" w:rsidP="00F875FE">
            <w:pPr>
              <w:pStyle w:val="Heading2"/>
              <w:shd w:val="clear" w:color="auto" w:fill="0070C0"/>
              <w:outlineLvl w:val="1"/>
              <w:rPr>
                <w:sz w:val="26"/>
                <w:szCs w:val="26"/>
              </w:rPr>
            </w:pPr>
            <w:r w:rsidRPr="00DD7EAD">
              <w:rPr>
                <w:sz w:val="26"/>
                <w:szCs w:val="26"/>
              </w:rPr>
              <w:t>Can you walk 10,000 steps or more?</w:t>
            </w:r>
          </w:p>
          <w:p w:rsidR="00DD7EAD" w:rsidRPr="00DD7EAD" w:rsidRDefault="00DD7EAD" w:rsidP="00F875FE">
            <w:pPr>
              <w:pStyle w:val="Heading2"/>
              <w:shd w:val="clear" w:color="auto" w:fill="0070C0"/>
              <w:jc w:val="left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________</w:t>
            </w:r>
          </w:p>
          <w:p w:rsidR="00DD7EAD" w:rsidRDefault="00DD7EAD" w:rsidP="00F875FE">
            <w:pPr>
              <w:pStyle w:val="Heading2"/>
              <w:shd w:val="clear" w:color="auto" w:fill="0070C0"/>
              <w:outlineLvl w:val="1"/>
            </w:pPr>
          </w:p>
          <w:p w:rsidR="005C61E4" w:rsidRPr="00DD7EAD" w:rsidRDefault="004C24BB" w:rsidP="00F875FE">
            <w:pPr>
              <w:pStyle w:val="Heading2"/>
              <w:shd w:val="clear" w:color="auto" w:fill="0070C0"/>
              <w:outlineLvl w:val="1"/>
              <w:rPr>
                <w:sz w:val="26"/>
                <w:szCs w:val="26"/>
              </w:rPr>
            </w:pPr>
            <w:r w:rsidRPr="00DD7EAD">
              <w:rPr>
                <w:sz w:val="26"/>
                <w:szCs w:val="26"/>
              </w:rPr>
              <w:t>Raffle Tickets will be available for a variety of “Winter Themed Items"</w:t>
            </w:r>
          </w:p>
          <w:p w:rsidR="005C61E4" w:rsidRPr="00AA4794" w:rsidRDefault="00E24895" w:rsidP="00F875FE">
            <w:pPr>
              <w:pStyle w:val="Heading2"/>
              <w:shd w:val="clear" w:color="auto" w:fill="0070C0"/>
              <w:outlineLvl w:val="1"/>
            </w:pPr>
            <w:sdt>
              <w:sdtPr>
                <w:alias w:val="Dividing line graphic:"/>
                <w:tag w:val="Dividing line graphic:"/>
                <w:id w:val="1319850249"/>
                <w:placeholder>
                  <w:docPart w:val="FBA85B3A246F4B36B81CAEC5583B6824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5C61E4" w:rsidRPr="00AA4794">
                  <w:t>────</w:t>
                </w:r>
              </w:sdtContent>
            </w:sdt>
          </w:p>
          <w:p w:rsidR="00AA4794" w:rsidRPr="00CF6DF8" w:rsidRDefault="000A682B" w:rsidP="00F875FE">
            <w:pPr>
              <w:pStyle w:val="Heading2"/>
              <w:shd w:val="clear" w:color="auto" w:fill="0070C0"/>
              <w:outlineLvl w:val="1"/>
            </w:pPr>
            <w:r w:rsidRPr="00CF6DF8">
              <w:t>Donations to WHH will be gladly accepted</w:t>
            </w:r>
          </w:p>
          <w:p w:rsidR="00DD7EAD" w:rsidRPr="002F363D" w:rsidRDefault="00DD7EAD" w:rsidP="00F875FE">
            <w:pPr>
              <w:pStyle w:val="Heading3"/>
              <w:shd w:val="clear" w:color="auto" w:fill="92D050"/>
              <w:outlineLvl w:val="2"/>
              <w:rPr>
                <w:rFonts w:ascii="Arno Pro" w:hAnsi="Arno Pro"/>
                <w:sz w:val="20"/>
                <w:szCs w:val="20"/>
              </w:rPr>
            </w:pPr>
            <w:r w:rsidRPr="002F363D">
              <w:rPr>
                <w:rFonts w:ascii="Arno Pro" w:hAnsi="Arno Pro"/>
                <w:sz w:val="20"/>
                <w:szCs w:val="20"/>
              </w:rPr>
              <w:t xml:space="preserve">Sign up </w:t>
            </w:r>
            <w:r w:rsidRPr="002F363D">
              <w:rPr>
                <w:rFonts w:ascii="Arno Pro" w:hAnsi="Arno Pro"/>
                <w:i/>
                <w:sz w:val="20"/>
                <w:szCs w:val="20"/>
              </w:rPr>
              <w:t>here</w:t>
            </w:r>
            <w:r w:rsidRPr="002F363D">
              <w:rPr>
                <w:rFonts w:ascii="Arno Pro" w:hAnsi="Arno Pro"/>
                <w:sz w:val="20"/>
                <w:szCs w:val="20"/>
              </w:rPr>
              <w:t xml:space="preserve"> or the day of the  event</w:t>
            </w:r>
          </w:p>
          <w:p w:rsidR="005C61E4" w:rsidRPr="002F363D" w:rsidRDefault="000A682B" w:rsidP="00F875FE">
            <w:pPr>
              <w:pStyle w:val="Heading3"/>
              <w:shd w:val="clear" w:color="auto" w:fill="92D050"/>
              <w:outlineLvl w:val="2"/>
              <w:rPr>
                <w:rFonts w:ascii="Arno Pro" w:hAnsi="Arno Pro"/>
                <w:sz w:val="20"/>
                <w:szCs w:val="20"/>
              </w:rPr>
            </w:pPr>
            <w:r w:rsidRPr="002F363D">
              <w:rPr>
                <w:rFonts w:ascii="Arno Pro" w:hAnsi="Arno Pro"/>
                <w:sz w:val="20"/>
                <w:szCs w:val="20"/>
              </w:rPr>
              <w:t>Windham’s Helping Hands</w:t>
            </w:r>
          </w:p>
          <w:p w:rsidR="000A682B" w:rsidRPr="000A682B" w:rsidRDefault="002F363D" w:rsidP="00F875FE">
            <w:pPr>
              <w:pStyle w:val="Heading3"/>
              <w:shd w:val="clear" w:color="auto" w:fill="92D050"/>
              <w:outlineLvl w:val="2"/>
              <w:rPr>
                <w:rFonts w:ascii="Arno Pro" w:hAnsi="Arno Pro"/>
              </w:rPr>
            </w:pPr>
            <w:r w:rsidRPr="002F363D">
              <w:rPr>
                <w:rStyle w:val="Hyperlink"/>
                <w:rFonts w:ascii="Arno Pro" w:hAnsi="Arno Pro"/>
                <w:sz w:val="22"/>
                <w:szCs w:val="22"/>
              </w:rPr>
              <w:t>https://www.signupgenius.com/go/10c0844afae2da6fb6-whhwellness</w:t>
            </w:r>
          </w:p>
          <w:p w:rsidR="000A682B" w:rsidRPr="000A682B" w:rsidRDefault="000A682B" w:rsidP="00F875FE">
            <w:pPr>
              <w:pStyle w:val="Heading3"/>
              <w:shd w:val="clear" w:color="auto" w:fill="92D050"/>
              <w:outlineLvl w:val="2"/>
              <w:rPr>
                <w:rFonts w:ascii="Adobe Caslon Pro" w:hAnsi="Adobe Caslon Pro"/>
              </w:rPr>
            </w:pPr>
          </w:p>
          <w:p w:rsidR="005C61E4" w:rsidRPr="00AA4794" w:rsidRDefault="005C61E4" w:rsidP="00F875FE">
            <w:pPr>
              <w:pStyle w:val="ContactInfo"/>
              <w:shd w:val="clear" w:color="auto" w:fill="92D050"/>
              <w:spacing w:line="312" w:lineRule="auto"/>
            </w:pPr>
          </w:p>
          <w:p w:rsidR="005C61E4" w:rsidRPr="00AA4794" w:rsidRDefault="005C61E4" w:rsidP="00F875FE">
            <w:pPr>
              <w:pStyle w:val="ContactInfo"/>
              <w:spacing w:line="312" w:lineRule="auto"/>
              <w:ind w:left="0"/>
              <w:jc w:val="left"/>
            </w:pPr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 w:rsidSect="002F4DE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95" w:rsidRDefault="00E24895" w:rsidP="005F5D5F">
      <w:pPr>
        <w:spacing w:after="0" w:line="240" w:lineRule="auto"/>
      </w:pPr>
      <w:r>
        <w:separator/>
      </w:r>
    </w:p>
  </w:endnote>
  <w:endnote w:type="continuationSeparator" w:id="0">
    <w:p w:rsidR="00E24895" w:rsidRDefault="00E24895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95" w:rsidRDefault="00E24895" w:rsidP="005F5D5F">
      <w:pPr>
        <w:spacing w:after="0" w:line="240" w:lineRule="auto"/>
      </w:pPr>
      <w:r>
        <w:separator/>
      </w:r>
    </w:p>
  </w:footnote>
  <w:footnote w:type="continuationSeparator" w:id="0">
    <w:p w:rsidR="00E24895" w:rsidRDefault="00E24895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7B"/>
    <w:rsid w:val="000168C0"/>
    <w:rsid w:val="000427C6"/>
    <w:rsid w:val="00076F31"/>
    <w:rsid w:val="0009054A"/>
    <w:rsid w:val="000A682B"/>
    <w:rsid w:val="000B4C91"/>
    <w:rsid w:val="00125566"/>
    <w:rsid w:val="00171CDD"/>
    <w:rsid w:val="00175521"/>
    <w:rsid w:val="00181FB9"/>
    <w:rsid w:val="00251739"/>
    <w:rsid w:val="00261A78"/>
    <w:rsid w:val="002C14A3"/>
    <w:rsid w:val="002F363D"/>
    <w:rsid w:val="002F4DE4"/>
    <w:rsid w:val="003040F5"/>
    <w:rsid w:val="003878F9"/>
    <w:rsid w:val="003B6A17"/>
    <w:rsid w:val="00411532"/>
    <w:rsid w:val="004A23D2"/>
    <w:rsid w:val="004C24BB"/>
    <w:rsid w:val="005005BF"/>
    <w:rsid w:val="005222EE"/>
    <w:rsid w:val="00541BB3"/>
    <w:rsid w:val="00544732"/>
    <w:rsid w:val="005C61E4"/>
    <w:rsid w:val="005F14C3"/>
    <w:rsid w:val="005F5D5F"/>
    <w:rsid w:val="00665EA1"/>
    <w:rsid w:val="006E5B0F"/>
    <w:rsid w:val="006F0832"/>
    <w:rsid w:val="0079199F"/>
    <w:rsid w:val="00793C91"/>
    <w:rsid w:val="007B5354"/>
    <w:rsid w:val="00837654"/>
    <w:rsid w:val="00880783"/>
    <w:rsid w:val="008B5772"/>
    <w:rsid w:val="008C031F"/>
    <w:rsid w:val="008C1756"/>
    <w:rsid w:val="008D17FF"/>
    <w:rsid w:val="008F6C52"/>
    <w:rsid w:val="009141C6"/>
    <w:rsid w:val="00944195"/>
    <w:rsid w:val="00A03450"/>
    <w:rsid w:val="00A97C88"/>
    <w:rsid w:val="00AA4794"/>
    <w:rsid w:val="00AB3068"/>
    <w:rsid w:val="00AB58F4"/>
    <w:rsid w:val="00AF32DC"/>
    <w:rsid w:val="00B46A60"/>
    <w:rsid w:val="00B6557B"/>
    <w:rsid w:val="00BC6ED1"/>
    <w:rsid w:val="00C2428F"/>
    <w:rsid w:val="00C3330B"/>
    <w:rsid w:val="00C57F20"/>
    <w:rsid w:val="00CD675F"/>
    <w:rsid w:val="00CF6DF8"/>
    <w:rsid w:val="00D16845"/>
    <w:rsid w:val="00D3530C"/>
    <w:rsid w:val="00D44396"/>
    <w:rsid w:val="00D4735C"/>
    <w:rsid w:val="00D52C8D"/>
    <w:rsid w:val="00D56FBE"/>
    <w:rsid w:val="00D751DD"/>
    <w:rsid w:val="00DB50D4"/>
    <w:rsid w:val="00DD3301"/>
    <w:rsid w:val="00DD7EAD"/>
    <w:rsid w:val="00E24895"/>
    <w:rsid w:val="00E3564F"/>
    <w:rsid w:val="00EC1838"/>
    <w:rsid w:val="00F05C1E"/>
    <w:rsid w:val="00F2548A"/>
    <w:rsid w:val="00F875FE"/>
    <w:rsid w:val="00FA21D4"/>
    <w:rsid w:val="00FA2A6D"/>
    <w:rsid w:val="00FB2003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4396F2-291D-494B-98ED-259D2778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E5B0F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dhamshelpinghands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hel%20Family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5AFC6E9A1E04C72B8E8A9E54092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40025-52D2-4C7D-9B33-E9BF07BB4DC1}"/>
      </w:docPartPr>
      <w:docPartBody>
        <w:p w:rsidR="00AA3F84" w:rsidRDefault="00973916">
          <w:pPr>
            <w:pStyle w:val="A5AFC6E9A1E04C72B8E8A9E54092E1E9"/>
          </w:pPr>
          <w:r w:rsidRPr="00AA4794">
            <w:t>────</w:t>
          </w:r>
        </w:p>
      </w:docPartBody>
    </w:docPart>
    <w:docPart>
      <w:docPartPr>
        <w:name w:val="697ABABFF58A4E26A8BEAD976D038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76C4-6A82-422D-AE3C-A16E37810DC1}"/>
      </w:docPartPr>
      <w:docPartBody>
        <w:p w:rsidR="00AA3F84" w:rsidRDefault="00973916">
          <w:pPr>
            <w:pStyle w:val="697ABABFF58A4E26A8BEAD976D03879B"/>
          </w:pPr>
          <w:r w:rsidRPr="00AA4794">
            <w:t>────</w:t>
          </w:r>
        </w:p>
      </w:docPartBody>
    </w:docPart>
    <w:docPart>
      <w:docPartPr>
        <w:name w:val="FBA85B3A246F4B36B81CAEC5583B6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C07F-EE5A-4770-ADDE-EC4A4A47A04F}"/>
      </w:docPartPr>
      <w:docPartBody>
        <w:p w:rsidR="00AA3F84" w:rsidRDefault="00973916">
          <w:pPr>
            <w:pStyle w:val="FBA85B3A246F4B36B81CAEC5583B6824"/>
          </w:pPr>
          <w:r w:rsidRPr="00AA4794">
            <w:t>────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916"/>
    <w:rsid w:val="001875D1"/>
    <w:rsid w:val="002F5515"/>
    <w:rsid w:val="005A290D"/>
    <w:rsid w:val="006466E6"/>
    <w:rsid w:val="006557DB"/>
    <w:rsid w:val="00676035"/>
    <w:rsid w:val="007310AF"/>
    <w:rsid w:val="008B373A"/>
    <w:rsid w:val="00973916"/>
    <w:rsid w:val="00976809"/>
    <w:rsid w:val="009E140A"/>
    <w:rsid w:val="00AA3F84"/>
    <w:rsid w:val="00EA43D8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8E4C2C779E45C69B50670FB157279D">
    <w:name w:val="F28E4C2C779E45C69B50670FB157279D"/>
  </w:style>
  <w:style w:type="paragraph" w:customStyle="1" w:styleId="3EC28EC17E5243579FD5F15FAAD73904">
    <w:name w:val="3EC28EC17E5243579FD5F15FAAD73904"/>
  </w:style>
  <w:style w:type="paragraph" w:customStyle="1" w:styleId="B36279F2416246F384D6B7929EBF8427">
    <w:name w:val="B36279F2416246F384D6B7929EBF8427"/>
  </w:style>
  <w:style w:type="paragraph" w:customStyle="1" w:styleId="31CCD72C2CE04B1AAD2587721B559203">
    <w:name w:val="31CCD72C2CE04B1AAD2587721B559203"/>
  </w:style>
  <w:style w:type="paragraph" w:customStyle="1" w:styleId="5C4A9EA2CB6543E29AF198EBDBCCF653">
    <w:name w:val="5C4A9EA2CB6543E29AF198EBDBCCF653"/>
  </w:style>
  <w:style w:type="paragraph" w:customStyle="1" w:styleId="A5AFC6E9A1E04C72B8E8A9E54092E1E9">
    <w:name w:val="A5AFC6E9A1E04C72B8E8A9E54092E1E9"/>
  </w:style>
  <w:style w:type="paragraph" w:customStyle="1" w:styleId="EF84C2BEAF4C4D048BC045093713082B">
    <w:name w:val="EF84C2BEAF4C4D048BC045093713082B"/>
  </w:style>
  <w:style w:type="paragraph" w:customStyle="1" w:styleId="697ABABFF58A4E26A8BEAD976D03879B">
    <w:name w:val="697ABABFF58A4E26A8BEAD976D03879B"/>
  </w:style>
  <w:style w:type="paragraph" w:customStyle="1" w:styleId="98F9C8F06FA044F48D70615B0A216978">
    <w:name w:val="98F9C8F06FA044F48D70615B0A216978"/>
  </w:style>
  <w:style w:type="paragraph" w:customStyle="1" w:styleId="3DC1733138374392950FE202105FEB40">
    <w:name w:val="3DC1733138374392950FE202105FEB40"/>
  </w:style>
  <w:style w:type="paragraph" w:customStyle="1" w:styleId="BBC235DDCE664B8DA3D6F1A52B1C1CC2">
    <w:name w:val="BBC235DDCE664B8DA3D6F1A52B1C1CC2"/>
  </w:style>
  <w:style w:type="paragraph" w:customStyle="1" w:styleId="FBA85B3A246F4B36B81CAEC5583B6824">
    <w:name w:val="FBA85B3A246F4B36B81CAEC5583B6824"/>
  </w:style>
  <w:style w:type="paragraph" w:customStyle="1" w:styleId="0389852B5BFA43AD971D9E82F242B109">
    <w:name w:val="0389852B5BFA43AD971D9E82F242B109"/>
  </w:style>
  <w:style w:type="paragraph" w:customStyle="1" w:styleId="3C4BED207E954935A364F519DEAA72AF">
    <w:name w:val="3C4BED207E954935A364F519DEAA72AF"/>
  </w:style>
  <w:style w:type="paragraph" w:customStyle="1" w:styleId="76F7BEDCF5DE477DBE409CB2BBE3F96E">
    <w:name w:val="76F7BEDCF5DE477DBE409CB2BBE3F96E"/>
  </w:style>
  <w:style w:type="paragraph" w:customStyle="1" w:styleId="F9B01D57AFF24F828F9138F90357EC41">
    <w:name w:val="F9B01D57AFF24F828F9138F90357EC41"/>
  </w:style>
  <w:style w:type="paragraph" w:customStyle="1" w:styleId="E7BF0AFB4E4B477FB10CF3E4A0DEC5EB">
    <w:name w:val="E7BF0AFB4E4B477FB10CF3E4A0DEC5EB"/>
  </w:style>
  <w:style w:type="paragraph" w:customStyle="1" w:styleId="9004B9D02162463DB5D5441C04F4690D">
    <w:name w:val="9004B9D02162463DB5D5441C04F469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23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Merchel Family</dc:creator>
  <cp:keywords/>
  <dc:description/>
  <cp:lastModifiedBy>Kathy Merchel</cp:lastModifiedBy>
  <cp:revision>6</cp:revision>
  <cp:lastPrinted>2019-11-27T19:56:00Z</cp:lastPrinted>
  <dcterms:created xsi:type="dcterms:W3CDTF">2019-11-27T19:43:00Z</dcterms:created>
  <dcterms:modified xsi:type="dcterms:W3CDTF">2019-12-05T23:26:00Z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